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cstheme="majorEastAsia"/>
          <w:b/>
          <w:bCs/>
          <w:sz w:val="44"/>
          <w:szCs w:val="44"/>
          <w:lang w:val="en-US" w:eastAsia="zh-CN"/>
        </w:rPr>
      </w:pPr>
      <w:r>
        <w:rPr>
          <w:rFonts w:hint="eastAsia" w:asciiTheme="majorEastAsia" w:hAnsiTheme="majorEastAsia" w:eastAsiaTheme="majorEastAsia" w:cstheme="majorEastAsia"/>
          <w:b/>
          <w:bCs/>
          <w:sz w:val="44"/>
          <w:szCs w:val="44"/>
          <w:lang w:val="en-US" w:eastAsia="zh-CN"/>
        </w:rPr>
        <w:t>第28届全国肿瘤防治宣传周整体活动总结</w:t>
      </w:r>
    </w:p>
    <w:p>
      <w:pPr>
        <w:ind w:firstLine="562" w:firstLineChars="200"/>
        <w:jc w:val="center"/>
        <w:rPr>
          <w:rFonts w:hint="eastAsia" w:asciiTheme="majorEastAsia" w:hAnsiTheme="majorEastAsia" w:eastAsiaTheme="majorEastAsia" w:cstheme="majorEastAsia"/>
          <w:b/>
          <w:bCs/>
          <w:sz w:val="28"/>
          <w:szCs w:val="28"/>
          <w:lang w:val="en-US" w:eastAsia="zh-CN"/>
        </w:rPr>
      </w:pPr>
      <w:r>
        <w:rPr>
          <w:rFonts w:hint="eastAsia" w:asciiTheme="majorEastAsia" w:hAnsiTheme="majorEastAsia" w:eastAsiaTheme="majorEastAsia" w:cstheme="majorEastAsia"/>
          <w:b/>
          <w:bCs/>
          <w:sz w:val="28"/>
          <w:szCs w:val="28"/>
          <w:lang w:val="en-US" w:eastAsia="zh-CN"/>
        </w:rPr>
        <w:t>河北省沧州中西医结合医院</w:t>
      </w:r>
    </w:p>
    <w:p>
      <w:pPr>
        <w:ind w:firstLine="560" w:firstLineChars="200"/>
        <w:jc w:val="center"/>
        <w:rPr>
          <w:rFonts w:hint="default" w:asciiTheme="majorEastAsia" w:hAnsiTheme="majorEastAsia" w:eastAsiaTheme="majorEastAsia" w:cstheme="majorEastAsia"/>
          <w:b w:val="0"/>
          <w:bCs w:val="0"/>
          <w:sz w:val="28"/>
          <w:szCs w:val="28"/>
          <w:lang w:val="en-US" w:eastAsia="zh-CN"/>
        </w:rPr>
      </w:pPr>
      <w:r>
        <w:rPr>
          <w:rFonts w:hint="eastAsia" w:asciiTheme="majorEastAsia" w:hAnsiTheme="majorEastAsia" w:eastAsiaTheme="majorEastAsia" w:cstheme="majorEastAsia"/>
          <w:b w:val="0"/>
          <w:bCs w:val="0"/>
          <w:sz w:val="28"/>
          <w:szCs w:val="28"/>
          <w:lang w:val="en-US" w:eastAsia="zh-CN"/>
        </w:rPr>
        <w:t>(2022.04.22)</w:t>
      </w:r>
    </w:p>
    <w:p>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jc w:val="left"/>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由中国抗癌协会主办的第28届全国肿瘤防治宣传周活动于2022年4月15日-21日在全国范围内开展，活动主题是“整合资源  科学防癌”。同时，中国抗癌协会从2018年开始倡议将每年4月15日定为“中国抗癌日”。在这一天，协会组织全国肿瘤医务工作者，集中开展抗癌科普宣传活动，打造更大社会影响力，并引领随后的全国肿瘤防治宣传周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firstLineChars="200"/>
        <w:jc w:val="left"/>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河北省沧州中西医结合医院在第28届全国肿瘤防治宣传周来临之前的几周时间就开始着手宣传周活动的策划和准备了。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firstLineChars="200"/>
        <w:jc w:val="left"/>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4月15日是中国抗癌协会举办第28届全国肿瘤防治宣传周全国启动仪式的日子，河北省沧州中西医结合医院紧跟中国抗癌协会的活动步伐，同日承办了由沧州市抗癌协会主办的第28届全国肿瘤防治宣传周沧州市启动仪式。沧州市抗癌协会理事长、河北省沧州中西医结合医院副院长康西忠在启动仪式上致辞并宣布第28届全国肿瘤防治宣传周活动沧州市正式启动。康副院长在致辞中讲到：沧州市抗癌协会和河北省沧州中西医结合医院作为中国抗癌协会的基层组织和大型公立医疗机构，防癌抗癌，科普宣传，责无旁贷。同时，向积极策划、参与本次宣传周活动的各位肿瘤专家、同仁、抗癌明星、媒体以及各界朋友们表示诚挚的感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firstLineChars="200"/>
        <w:jc w:val="left"/>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启动仪式中举行了“生命的强者·第三届沧州十大抗癌明星评选活动”的颁奖仪式，同时举行了“生命的强者·第四届沧州十大抗癌明星评选活动”的启动仪式，沧州市抗癌协会副秘书长赵恩锋主持了这两个仪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firstLineChars="200"/>
        <w:jc w:val="left"/>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为了遵从中国抗癌协会的统一部署，宣传周沧州市启动仪式中安排了观看宣传周全国启动仪式的现场直播环节。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firstLineChars="200"/>
        <w:jc w:val="left"/>
        <w:rPr>
          <w:rFonts w:hint="default"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为了加大本届宣传周的宣传力度，本次沧州市启动仪式和媒体合作开启了现场直播。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firstLineChars="200"/>
        <w:jc w:val="left"/>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 xml:space="preserve">“整合资源  科学防癌”肿瘤科普讲座做为启动仪式的最后一个环节被直播间的观众所期待，8位肿瘤专家以图文并茂、简明生动的科普讲座为整场启动仪式画上了圆满的句号。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firstLineChars="200"/>
        <w:jc w:val="left"/>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第28届全国肿瘤防治宣传周自4月15日启动至4月21日结束期间，河北省沧州中西医结合医院组织开展了各种形式多样的防癌抗癌宣传活动：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firstLineChars="200"/>
        <w:jc w:val="left"/>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海报宣传：利用开阔、人流量大的空间搭建宣传周海报大展牌、在人员众多的门诊大厅和候诊大厅展出宣传周海报易拉宝、利用医院人流量大的门诊大厅大LED屏播放宣传周海报，让更多的人知道肿瘤防治宣传周活动和本届宣传周的宣传主题，总受众约150万人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firstLineChars="200"/>
        <w:jc w:val="left"/>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利用医院微信公众号推出宣传周肿瘤科普系列版宣传。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firstLineChars="200"/>
        <w:jc w:val="left"/>
        <w:rPr>
          <w:rFonts w:hint="default"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《沧州晚报》于4月15日整版刊登宣传周专题科普内容；《沧州日报》4月18日刊登“生命的强者·第四届沧州十大抗癌明星评选活动”新闻，两报日发行量约15万份。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firstLineChars="200"/>
        <w:jc w:val="left"/>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编辑、印制、发放宣传周肿瘤科普宣传册5000册。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firstLineChars="200"/>
        <w:jc w:val="left"/>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除此之外，河北省沧州中西医结合医院肿瘤专家们还为宣传周精心策划、举办了线上、线下科普、患教、义诊、咨询、答疑，肿瘤学术交流、会诊、MDT等形式多样的活动60余场。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firstLineChars="200"/>
        <w:jc w:val="left"/>
        <w:rPr>
          <w:rFonts w:hint="default"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据不完全统计，参加本次宣传周活动的医务人员共598人，活动受益总数达2791924人次。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firstLineChars="200"/>
        <w:jc w:val="left"/>
        <w:rPr>
          <w:rFonts w:hint="default"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让我们一起整合资源，科学防癌！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firstLineChars="200"/>
        <w:jc w:val="left"/>
        <w:rPr>
          <w:rFonts w:hint="eastAsia" w:ascii="仿宋" w:hAnsi="仿宋" w:eastAsia="仿宋" w:cs="仿宋"/>
          <w:b w:val="0"/>
          <w:bCs w:val="0"/>
          <w:kern w:val="2"/>
          <w:sz w:val="32"/>
          <w:szCs w:val="32"/>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M1MzZjODQxN2U0ZDdjMDk1YzMxMzY1YWMyNDY1MDYifQ=="/>
  </w:docVars>
  <w:rsids>
    <w:rsidRoot w:val="61EA1DE1"/>
    <w:rsid w:val="61EA1D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jc w:val="left"/>
    </w:pPr>
    <w:rPr>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1195</Words>
  <Characters>1247</Characters>
  <Lines>0</Lines>
  <Paragraphs>0</Paragraphs>
  <TotalTime>5</TotalTime>
  <ScaleCrop>false</ScaleCrop>
  <LinksUpToDate>false</LinksUpToDate>
  <CharactersWithSpaces>1253</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2022-04-26T09:13:00Z</dcterms:created>
  <dc:creator>Administrator</dc:creator>
  <cp:lastModifiedBy>Administrator</cp:lastModifiedBy>
  <dcterms:modified xsi:type="dcterms:W3CDTF">2022-04-26T09:22:00Z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C07A95B52AC043DE8B5F40229FCE9973</vt:lpwstr>
  </property>
</Properties>
</file>