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21</w:t>
      </w:r>
      <w:r>
        <w:rPr>
          <w:rFonts w:ascii="黑体" w:hAnsi="黑体" w:eastAsia="黑体" w:cs="宋体"/>
          <w:sz w:val="32"/>
          <w:szCs w:val="32"/>
        </w:rPr>
        <w:t>中国肿瘤学大会</w:t>
      </w:r>
      <w:r>
        <w:rPr>
          <w:rFonts w:hint="eastAsia" w:ascii="黑体" w:hAnsi="黑体" w:eastAsia="黑体" w:cs="宋体"/>
          <w:sz w:val="32"/>
          <w:szCs w:val="32"/>
        </w:rPr>
        <w:t>(CCO)主旨报告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推荐表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</w:p>
    <w:tbl>
      <w:tblPr>
        <w:tblStyle w:val="2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联系人姓名及电话 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讲座题目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及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8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讲座内容介绍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不少于2000字）</w:t>
            </w:r>
          </w:p>
          <w:p>
            <w:pPr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342" w:type="dxa"/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相关论文 </w:t>
            </w:r>
          </w:p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（论文原文请用附件形式提交）</w:t>
            </w:r>
          </w:p>
        </w:tc>
        <w:tc>
          <w:tcPr>
            <w:tcW w:w="5342" w:type="dxa"/>
            <w:shd w:val="clear" w:color="auto" w:fill="auto"/>
          </w:tcPr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880" w:type="dxa"/>
            <w:shd w:val="clear" w:color="auto" w:fill="auto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推荐理由</w:t>
            </w:r>
          </w:p>
        </w:tc>
        <w:tc>
          <w:tcPr>
            <w:tcW w:w="5342" w:type="dxa"/>
            <w:shd w:val="clear" w:color="auto" w:fill="auto"/>
          </w:tcPr>
          <w:p>
            <w:pPr>
              <w:ind w:firstLine="1980" w:firstLineChars="110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3465" w:firstLineChars="1650"/>
            </w:pPr>
            <w:r>
              <w:rPr>
                <w:rFonts w:hint="eastAsia" w:ascii="Arial" w:hAnsi="Arial" w:cs="Arial"/>
                <w:color w:val="000000"/>
              </w:rPr>
              <w:t>（推荐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单位盖章</w:t>
            </w:r>
            <w:r>
              <w:rPr>
                <w:rFonts w:hint="eastAsia" w:ascii="Arial" w:hAnsi="Arial" w:cs="Arial"/>
                <w:color w:val="00000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4F"/>
    <w:rsid w:val="000E0294"/>
    <w:rsid w:val="001B3147"/>
    <w:rsid w:val="001D5FB4"/>
    <w:rsid w:val="0022284F"/>
    <w:rsid w:val="002D42FD"/>
    <w:rsid w:val="002E2D7C"/>
    <w:rsid w:val="00343D95"/>
    <w:rsid w:val="00582C7F"/>
    <w:rsid w:val="005E0118"/>
    <w:rsid w:val="006A6ECB"/>
    <w:rsid w:val="00816E37"/>
    <w:rsid w:val="009360AD"/>
    <w:rsid w:val="00A51316"/>
    <w:rsid w:val="00B848A0"/>
    <w:rsid w:val="00D878D7"/>
    <w:rsid w:val="00E87925"/>
    <w:rsid w:val="00F04C4E"/>
    <w:rsid w:val="00F70C92"/>
    <w:rsid w:val="01F738E0"/>
    <w:rsid w:val="20FC645F"/>
    <w:rsid w:val="3FAD6099"/>
    <w:rsid w:val="469C336D"/>
    <w:rsid w:val="49FE1EEE"/>
    <w:rsid w:val="55A343E1"/>
    <w:rsid w:val="6C4432AF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赵勇</cp:lastModifiedBy>
  <cp:lastPrinted>2021-02-20T03:23:25Z</cp:lastPrinted>
  <dcterms:modified xsi:type="dcterms:W3CDTF">2021-02-20T03:23:29Z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