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64F2B2" w14:textId="384E7DBA" w:rsidR="00D364A6" w:rsidRDefault="00BE756A" w:rsidP="00BE756A">
      <w:pPr>
        <w:spacing w:line="360" w:lineRule="auto"/>
        <w:jc w:val="center"/>
        <w:rPr>
          <w:rFonts w:hint="eastAsia"/>
        </w:rPr>
      </w:pPr>
      <w:r>
        <w:rPr>
          <w:rFonts w:hint="eastAsia"/>
        </w:rPr>
        <w:t>2024CCHIO肿瘤防治全域科普行动通讯</w:t>
      </w:r>
    </w:p>
    <w:p w14:paraId="3FA68397" w14:textId="666E0393" w:rsidR="00622305" w:rsidRDefault="00BE756A" w:rsidP="007F2CBA">
      <w:pPr>
        <w:spacing w:line="360" w:lineRule="auto"/>
        <w:ind w:firstLineChars="200" w:firstLine="420"/>
        <w:jc w:val="left"/>
        <w:rPr>
          <w:rFonts w:hint="eastAsia"/>
        </w:rPr>
      </w:pPr>
      <w:r>
        <w:rPr>
          <w:rFonts w:hint="eastAsia"/>
        </w:rPr>
        <w:t>中国抗癌协会放射治疗整合护理专委会为积极响应总会有关＂</w:t>
      </w:r>
      <w:r w:rsidR="007F2CBA">
        <w:rPr>
          <w:rFonts w:hint="eastAsia"/>
        </w:rPr>
        <w:t>2024全国科普日暨</w:t>
      </w:r>
      <w:r>
        <w:rPr>
          <w:rFonts w:hint="eastAsia"/>
        </w:rPr>
        <w:t>2024CCHIO肿瘤防治全域科普行动＂活动，</w:t>
      </w:r>
      <w:r w:rsidR="00622305">
        <w:rPr>
          <w:rFonts w:hint="eastAsia"/>
        </w:rPr>
        <w:t>主动动员社会资源，协同各媒体力量，</w:t>
      </w:r>
      <w:r>
        <w:rPr>
          <w:rFonts w:hint="eastAsia"/>
        </w:rPr>
        <w:t>组织专委会委员开展系列科普活动，</w:t>
      </w:r>
      <w:r w:rsidR="00622305">
        <w:rPr>
          <w:rFonts w:hint="eastAsia"/>
        </w:rPr>
        <w:t>旨在通过科学、权威、有趣的方式向全人群</w:t>
      </w:r>
      <w:r>
        <w:rPr>
          <w:rFonts w:hint="eastAsia"/>
        </w:rPr>
        <w:t>普及癌症预防、早筛、治疗及护理、康复等知识。</w:t>
      </w:r>
    </w:p>
    <w:p w14:paraId="0B3BE1F9" w14:textId="4F83A0E9" w:rsidR="00896AB3" w:rsidRDefault="00BE756A" w:rsidP="00896AB3">
      <w:pPr>
        <w:spacing w:line="360" w:lineRule="auto"/>
        <w:ind w:firstLineChars="200" w:firstLine="420"/>
        <w:jc w:val="left"/>
        <w:rPr>
          <w:rFonts w:hint="eastAsia"/>
        </w:rPr>
      </w:pPr>
      <w:r>
        <w:rPr>
          <w:rFonts w:hint="eastAsia"/>
        </w:rPr>
        <w:t xml:space="preserve"> </w:t>
      </w:r>
      <w:r w:rsidR="00622305">
        <w:rPr>
          <w:rFonts w:hint="eastAsia"/>
        </w:rPr>
        <w:t>系列活动</w:t>
      </w:r>
      <w:r w:rsidR="00233581">
        <w:rPr>
          <w:rFonts w:hint="eastAsia"/>
        </w:rPr>
        <w:t>于2024年9月</w:t>
      </w:r>
      <w:r w:rsidR="00C134E3">
        <w:rPr>
          <w:rFonts w:hint="eastAsia"/>
        </w:rPr>
        <w:t>先后</w:t>
      </w:r>
      <w:r>
        <w:rPr>
          <w:rFonts w:hint="eastAsia"/>
        </w:rPr>
        <w:t>在上海、广州、</w:t>
      </w:r>
      <w:r w:rsidR="00D3218D">
        <w:rPr>
          <w:rFonts w:hint="eastAsia"/>
        </w:rPr>
        <w:t>深圳、</w:t>
      </w:r>
      <w:r w:rsidR="00C134E3">
        <w:rPr>
          <w:rFonts w:hint="eastAsia"/>
        </w:rPr>
        <w:t>辽宁</w:t>
      </w:r>
      <w:r>
        <w:rPr>
          <w:rFonts w:hint="eastAsia"/>
        </w:rPr>
        <w:t>等</w:t>
      </w:r>
      <w:r w:rsidR="00C134E3">
        <w:rPr>
          <w:rFonts w:hint="eastAsia"/>
        </w:rPr>
        <w:t>10个省市开展。</w:t>
      </w:r>
      <w:r w:rsidR="004E740F">
        <w:rPr>
          <w:rFonts w:hint="eastAsia"/>
        </w:rPr>
        <w:t>为高质量推动全域科普行动，促进和增加社会参与度，科普专委会以各区域、不同领域医疗、护理专家作为科普主体，根据各地肿瘤发病情况、各医院医疗</w:t>
      </w:r>
      <w:r w:rsidR="00896AB3">
        <w:rPr>
          <w:rFonts w:hint="eastAsia"/>
        </w:rPr>
        <w:t>、</w:t>
      </w:r>
      <w:r w:rsidR="004E740F">
        <w:rPr>
          <w:rFonts w:hint="eastAsia"/>
        </w:rPr>
        <w:t>护理专科优势，针对</w:t>
      </w:r>
      <w:r w:rsidR="008D0B46">
        <w:rPr>
          <w:rFonts w:hint="eastAsia"/>
        </w:rPr>
        <w:t>全域、</w:t>
      </w:r>
      <w:r w:rsidR="004E740F">
        <w:rPr>
          <w:rFonts w:hint="eastAsia"/>
        </w:rPr>
        <w:t>全人群开展科普活动，且重点通过线上视频号等新媒体进行预热及宣传，以期进一步扩大活动影响力。</w:t>
      </w:r>
      <w:r w:rsidR="00896AB3">
        <w:rPr>
          <w:rFonts w:hint="eastAsia"/>
        </w:rPr>
        <w:t>专委会委员</w:t>
      </w:r>
      <w:r w:rsidR="00337954">
        <w:rPr>
          <w:rFonts w:hint="eastAsia"/>
        </w:rPr>
        <w:t>在科普内容上更是</w:t>
      </w:r>
      <w:r w:rsidR="00896AB3">
        <w:rPr>
          <w:rFonts w:hint="eastAsia"/>
        </w:rPr>
        <w:t>精</w:t>
      </w:r>
      <w:r w:rsidR="00337954">
        <w:rPr>
          <w:rFonts w:hint="eastAsia"/>
        </w:rPr>
        <w:t>心策划，</w:t>
      </w:r>
      <w:r w:rsidR="00896AB3">
        <w:rPr>
          <w:rFonts w:hint="eastAsia"/>
        </w:rPr>
        <w:t>结合线上、线下</w:t>
      </w:r>
      <w:r w:rsidR="00F36EA7">
        <w:rPr>
          <w:rFonts w:hint="eastAsia"/>
        </w:rPr>
        <w:t>的模式，开展包括直播</w:t>
      </w:r>
      <w:r w:rsidR="00896AB3">
        <w:rPr>
          <w:rFonts w:hint="eastAsia"/>
        </w:rPr>
        <w:t>、</w:t>
      </w:r>
      <w:r w:rsidR="008D0B46">
        <w:rPr>
          <w:rFonts w:hint="eastAsia"/>
        </w:rPr>
        <w:t>短视频、</w:t>
      </w:r>
      <w:r w:rsidR="00F36EA7">
        <w:rPr>
          <w:rFonts w:hint="eastAsia"/>
        </w:rPr>
        <w:t>义诊、讲座、游戏、功能锻炼、</w:t>
      </w:r>
      <w:r w:rsidR="00896AB3">
        <w:rPr>
          <w:rFonts w:hint="eastAsia"/>
        </w:rPr>
        <w:t>发布及捐赠科普书籍等</w:t>
      </w:r>
      <w:r w:rsidR="00F36EA7">
        <w:rPr>
          <w:rFonts w:hint="eastAsia"/>
        </w:rPr>
        <w:t>活动，</w:t>
      </w:r>
      <w:r w:rsidR="00896AB3">
        <w:rPr>
          <w:rFonts w:hint="eastAsia"/>
        </w:rPr>
        <w:t>向全人群传播科普知识，可谓形式多样，</w:t>
      </w:r>
      <w:r w:rsidR="00FA696E">
        <w:rPr>
          <w:rFonts w:hint="eastAsia"/>
        </w:rPr>
        <w:t>内容丰富，</w:t>
      </w:r>
      <w:r w:rsidR="00337954">
        <w:rPr>
          <w:rFonts w:hint="eastAsia"/>
        </w:rPr>
        <w:t>精彩纷呈</w:t>
      </w:r>
      <w:r w:rsidR="00896AB3">
        <w:rPr>
          <w:rFonts w:hint="eastAsia"/>
        </w:rPr>
        <w:t>。</w:t>
      </w:r>
      <w:r w:rsidR="00337954">
        <w:rPr>
          <w:rFonts w:hint="eastAsia"/>
        </w:rPr>
        <w:t>专家科普宣教内容</w:t>
      </w:r>
      <w:r w:rsidR="004E740F">
        <w:rPr>
          <w:rFonts w:hint="eastAsia"/>
        </w:rPr>
        <w:t>几乎涵盖全瘤种，</w:t>
      </w:r>
      <w:r w:rsidR="00337954">
        <w:rPr>
          <w:rFonts w:hint="eastAsia"/>
        </w:rPr>
        <w:t>并</w:t>
      </w:r>
      <w:r w:rsidR="004E740F">
        <w:rPr>
          <w:rFonts w:hint="eastAsia"/>
        </w:rPr>
        <w:t>针对治疗、护理、康复过程中的热点问题</w:t>
      </w:r>
      <w:r w:rsidR="00337954">
        <w:rPr>
          <w:rFonts w:hint="eastAsia"/>
        </w:rPr>
        <w:t>、常见“误区”</w:t>
      </w:r>
      <w:r w:rsidR="004E740F">
        <w:rPr>
          <w:rFonts w:hint="eastAsia"/>
        </w:rPr>
        <w:t>以浅显易懂的方式向群众进行科普讲解</w:t>
      </w:r>
      <w:r w:rsidR="008D0B46">
        <w:rPr>
          <w:rFonts w:hint="eastAsia"/>
        </w:rPr>
        <w:t>。</w:t>
      </w:r>
      <w:r w:rsidR="00337954">
        <w:rPr>
          <w:rFonts w:hint="eastAsia"/>
        </w:rPr>
        <w:t>借此机会，专委会也</w:t>
      </w:r>
      <w:r w:rsidR="008D0B46">
        <w:rPr>
          <w:rFonts w:hint="eastAsia"/>
        </w:rPr>
        <w:t>积极进行</w:t>
      </w:r>
      <w:r w:rsidR="00896AB3">
        <w:rPr>
          <w:rFonts w:hint="eastAsia"/>
        </w:rPr>
        <w:t>CACA相关指南的</w:t>
      </w:r>
      <w:r w:rsidR="00337954">
        <w:rPr>
          <w:rFonts w:hint="eastAsia"/>
        </w:rPr>
        <w:t>介绍、解读</w:t>
      </w:r>
      <w:r w:rsidR="00896AB3">
        <w:rPr>
          <w:rFonts w:hint="eastAsia"/>
        </w:rPr>
        <w:t>和</w:t>
      </w:r>
      <w:r w:rsidR="00337954">
        <w:rPr>
          <w:rFonts w:hint="eastAsia"/>
        </w:rPr>
        <w:t>传播，帮助患者理性、科学的防癌治癌。</w:t>
      </w:r>
      <w:r w:rsidR="00FA696E">
        <w:rPr>
          <w:rFonts w:hint="eastAsia"/>
        </w:rPr>
        <w:t>针对健康人群，专委会也积极开展急救知识、肿瘤早筛、肿瘤防治等内容，全面提升科普公共服务能力</w:t>
      </w:r>
      <w:r w:rsidR="00896AB3">
        <w:rPr>
          <w:rFonts w:hint="eastAsia"/>
        </w:rPr>
        <w:t>。</w:t>
      </w:r>
    </w:p>
    <w:p w14:paraId="6CCBCFEB" w14:textId="6A99A44D" w:rsidR="00F36EA7" w:rsidRDefault="00FA696E" w:rsidP="007F2CBA">
      <w:pPr>
        <w:spacing w:line="360" w:lineRule="auto"/>
        <w:ind w:firstLineChars="200" w:firstLine="420"/>
        <w:jc w:val="left"/>
        <w:rPr>
          <w:rFonts w:hint="eastAsia"/>
        </w:rPr>
      </w:pPr>
      <w:r>
        <w:rPr>
          <w:rFonts w:hint="eastAsia"/>
        </w:rPr>
        <w:t>本次科普活动</w:t>
      </w:r>
      <w:r w:rsidR="007F2CBA">
        <w:rPr>
          <w:rFonts w:hint="eastAsia"/>
        </w:rPr>
        <w:t>共吸引到</w:t>
      </w:r>
      <w:r w:rsidR="00896AB3">
        <w:rPr>
          <w:rFonts w:hint="eastAsia"/>
        </w:rPr>
        <w:t>多</w:t>
      </w:r>
      <w:r w:rsidR="007F2CBA">
        <w:rPr>
          <w:rFonts w:hint="eastAsia"/>
        </w:rPr>
        <w:t>家媒体报道，</w:t>
      </w:r>
      <w:r w:rsidR="00F36EA7">
        <w:rPr>
          <w:rFonts w:hint="eastAsia"/>
        </w:rPr>
        <w:t>邀请近百位专家参与活动，吸引线下观众近700人次，</w:t>
      </w:r>
      <w:r w:rsidR="007F2CBA">
        <w:rPr>
          <w:rFonts w:hint="eastAsia"/>
        </w:rPr>
        <w:t>线上观看人数更达</w:t>
      </w:r>
      <w:r w:rsidR="00530DCC">
        <w:rPr>
          <w:rFonts w:hint="eastAsia"/>
        </w:rPr>
        <w:t>5000</w:t>
      </w:r>
      <w:r w:rsidR="007F2CBA">
        <w:rPr>
          <w:rFonts w:hint="eastAsia"/>
        </w:rPr>
        <w:t>人次，媒体阅读量达</w:t>
      </w:r>
      <w:r w:rsidR="00530DCC">
        <w:rPr>
          <w:rFonts w:hint="eastAsia"/>
        </w:rPr>
        <w:t>5000</w:t>
      </w:r>
      <w:r w:rsidR="007F2CBA">
        <w:rPr>
          <w:rFonts w:hint="eastAsia"/>
        </w:rPr>
        <w:t>人次，线下科普讲座</w:t>
      </w:r>
      <w:r w:rsidR="00F36EA7">
        <w:rPr>
          <w:rFonts w:hint="eastAsia"/>
        </w:rPr>
        <w:t>10余</w:t>
      </w:r>
      <w:r w:rsidR="007F2CBA">
        <w:rPr>
          <w:rFonts w:hint="eastAsia"/>
        </w:rPr>
        <w:t>场，义诊</w:t>
      </w:r>
      <w:r w:rsidR="00F36EA7">
        <w:rPr>
          <w:rFonts w:hint="eastAsia"/>
        </w:rPr>
        <w:t>10</w:t>
      </w:r>
      <w:r w:rsidR="007F2CBA">
        <w:rPr>
          <w:rFonts w:hint="eastAsia"/>
        </w:rPr>
        <w:t>场次，</w:t>
      </w:r>
      <w:r w:rsidR="00622305">
        <w:rPr>
          <w:rFonts w:hint="eastAsia"/>
        </w:rPr>
        <w:t>捐赠科普书籍</w:t>
      </w:r>
      <w:r w:rsidR="00F36EA7">
        <w:rPr>
          <w:rFonts w:hint="eastAsia"/>
        </w:rPr>
        <w:t>50</w:t>
      </w:r>
      <w:r w:rsidR="00622305">
        <w:rPr>
          <w:rFonts w:hint="eastAsia"/>
        </w:rPr>
        <w:t>本</w:t>
      </w:r>
      <w:r w:rsidR="00D3218D">
        <w:rPr>
          <w:rFonts w:hint="eastAsia"/>
        </w:rPr>
        <w:t>，</w:t>
      </w:r>
      <w:r w:rsidR="00F36EA7">
        <w:rPr>
          <w:rFonts w:hint="eastAsia"/>
        </w:rPr>
        <w:t>获得社会良好反响。</w:t>
      </w:r>
    </w:p>
    <w:p w14:paraId="7653221A" w14:textId="1B6404A7" w:rsidR="007F2CBA" w:rsidRDefault="00F36EA7" w:rsidP="007F2CBA">
      <w:pPr>
        <w:spacing w:line="360" w:lineRule="auto"/>
        <w:ind w:firstLineChars="200" w:firstLine="420"/>
        <w:jc w:val="left"/>
        <w:rPr>
          <w:rFonts w:hint="eastAsia"/>
        </w:rPr>
      </w:pPr>
      <w:r>
        <w:rPr>
          <w:rFonts w:hint="eastAsia"/>
        </w:rPr>
        <w:t>本次系列科普活动，专委会紧紧围绕“CACA不惑 传承鼎新”</w:t>
      </w:r>
      <w:r w:rsidR="008D0B46">
        <w:rPr>
          <w:rFonts w:hint="eastAsia"/>
        </w:rPr>
        <w:t>为指引，</w:t>
      </w:r>
      <w:r w:rsidR="008D0B46" w:rsidRPr="008D0B46">
        <w:rPr>
          <w:rFonts w:hint="eastAsia"/>
        </w:rPr>
        <w:t>不断探索创新科普方式</w:t>
      </w:r>
      <w:r>
        <w:rPr>
          <w:rFonts w:hint="eastAsia"/>
        </w:rPr>
        <w:t>，</w:t>
      </w:r>
      <w:r w:rsidR="008D0B46" w:rsidRPr="008D0B46">
        <w:rPr>
          <w:rFonts w:hint="eastAsia"/>
        </w:rPr>
        <w:t>为更多人带来健康的福祉，为推动全社会的健康事业发展贡献力量</w:t>
      </w:r>
      <w:r w:rsidR="008D0B46">
        <w:rPr>
          <w:rFonts w:hint="eastAsia"/>
        </w:rPr>
        <w:t>。</w:t>
      </w:r>
    </w:p>
    <w:p w14:paraId="6EA5EF0E" w14:textId="77777777" w:rsidR="00BE756A" w:rsidRDefault="00BE756A" w:rsidP="00BE756A">
      <w:pPr>
        <w:spacing w:line="360" w:lineRule="auto"/>
        <w:rPr>
          <w:rFonts w:ascii="宋体" w:eastAsia="宋体" w:hAnsi="宋体" w:hint="eastAsia"/>
        </w:rPr>
      </w:pPr>
    </w:p>
    <w:p w14:paraId="07CD9091" w14:textId="77777777" w:rsidR="00CD4695" w:rsidRDefault="00CD4695" w:rsidP="00BE756A">
      <w:pPr>
        <w:spacing w:line="360" w:lineRule="auto"/>
        <w:rPr>
          <w:rFonts w:ascii="宋体" w:eastAsia="宋体" w:hAnsi="宋体" w:hint="eastAsia"/>
        </w:rPr>
      </w:pPr>
    </w:p>
    <w:p w14:paraId="65C9F968" w14:textId="77777777" w:rsidR="00CD4695" w:rsidRDefault="00CD4695" w:rsidP="00BE756A">
      <w:pPr>
        <w:spacing w:line="360" w:lineRule="auto"/>
        <w:rPr>
          <w:rFonts w:ascii="宋体" w:eastAsia="宋体" w:hAnsi="宋体" w:hint="eastAsia"/>
        </w:rPr>
      </w:pPr>
    </w:p>
    <w:p w14:paraId="01C03B5C" w14:textId="77777777" w:rsidR="00CD4695" w:rsidRDefault="00CD4695" w:rsidP="00BE756A">
      <w:pPr>
        <w:spacing w:line="360" w:lineRule="auto"/>
        <w:rPr>
          <w:rFonts w:ascii="宋体" w:eastAsia="宋体" w:hAnsi="宋体" w:hint="eastAsia"/>
        </w:rPr>
      </w:pPr>
    </w:p>
    <w:p w14:paraId="35264C09" w14:textId="77777777" w:rsidR="00CD4695" w:rsidRDefault="00CD4695" w:rsidP="00BE756A">
      <w:pPr>
        <w:spacing w:line="360" w:lineRule="auto"/>
        <w:rPr>
          <w:rFonts w:ascii="宋体" w:eastAsia="宋体" w:hAnsi="宋体" w:hint="eastAsia"/>
        </w:rPr>
      </w:pPr>
    </w:p>
    <w:p w14:paraId="40F34B98" w14:textId="77777777" w:rsidR="00CD4695" w:rsidRDefault="00CD4695" w:rsidP="00BE756A">
      <w:pPr>
        <w:spacing w:line="360" w:lineRule="auto"/>
        <w:rPr>
          <w:rFonts w:ascii="宋体" w:eastAsia="宋体" w:hAnsi="宋体" w:hint="eastAsia"/>
        </w:rPr>
      </w:pPr>
    </w:p>
    <w:p w14:paraId="513D68C9" w14:textId="77777777" w:rsidR="00CD4695" w:rsidRDefault="00CD4695" w:rsidP="00BE756A">
      <w:pPr>
        <w:spacing w:line="360" w:lineRule="auto"/>
        <w:rPr>
          <w:rFonts w:ascii="宋体" w:eastAsia="宋体" w:hAnsi="宋体" w:hint="eastAsia"/>
        </w:rPr>
      </w:pPr>
    </w:p>
    <w:p w14:paraId="154FFECA" w14:textId="77777777" w:rsidR="00CD4695" w:rsidRDefault="00CD4695" w:rsidP="00BE756A">
      <w:pPr>
        <w:spacing w:line="360" w:lineRule="auto"/>
        <w:rPr>
          <w:rFonts w:ascii="宋体" w:eastAsia="宋体" w:hAnsi="宋体" w:hint="eastAsia"/>
        </w:rPr>
      </w:pPr>
    </w:p>
    <w:p w14:paraId="29699304" w14:textId="77777777" w:rsidR="00CD4695" w:rsidRDefault="00CD4695" w:rsidP="00BE756A">
      <w:pPr>
        <w:spacing w:line="360" w:lineRule="auto"/>
        <w:rPr>
          <w:rFonts w:ascii="宋体" w:eastAsia="宋体" w:hAnsi="宋体" w:hint="eastAsia"/>
        </w:rPr>
      </w:pPr>
    </w:p>
    <w:p w14:paraId="0C2592B6" w14:textId="3A72C478" w:rsidR="00CD4695" w:rsidRDefault="00BB3FE7" w:rsidP="00BE756A">
      <w:pPr>
        <w:spacing w:line="360" w:lineRule="auto"/>
        <w:rPr>
          <w:rFonts w:ascii="宋体" w:eastAsia="宋体" w:hAnsi="宋体"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1824C85" wp14:editId="09E01971">
            <wp:simplePos x="0" y="0"/>
            <wp:positionH relativeFrom="column">
              <wp:posOffset>2786380</wp:posOffset>
            </wp:positionH>
            <wp:positionV relativeFrom="paragraph">
              <wp:posOffset>3657600</wp:posOffset>
            </wp:positionV>
            <wp:extent cx="2237105" cy="1795780"/>
            <wp:effectExtent l="0" t="0" r="0" b="0"/>
            <wp:wrapTight wrapText="bothSides">
              <wp:wrapPolygon edited="0">
                <wp:start x="0" y="0"/>
                <wp:lineTo x="0" y="21310"/>
                <wp:lineTo x="21336" y="21310"/>
                <wp:lineTo x="21336" y="0"/>
                <wp:lineTo x="0" y="0"/>
              </wp:wrapPolygon>
            </wp:wrapTight>
            <wp:docPr id="29986165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861659" name="图片 29986165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105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3360" behindDoc="1" locked="0" layoutInCell="1" allowOverlap="1" wp14:anchorId="08A2F341" wp14:editId="412A2BD3">
            <wp:simplePos x="0" y="0"/>
            <wp:positionH relativeFrom="column">
              <wp:posOffset>2741295</wp:posOffset>
            </wp:positionH>
            <wp:positionV relativeFrom="paragraph">
              <wp:posOffset>5488305</wp:posOffset>
            </wp:positionV>
            <wp:extent cx="2528570" cy="3364865"/>
            <wp:effectExtent l="0" t="0" r="5080" b="6985"/>
            <wp:wrapTight wrapText="bothSides">
              <wp:wrapPolygon edited="0">
                <wp:start x="0" y="0"/>
                <wp:lineTo x="0" y="21523"/>
                <wp:lineTo x="21481" y="21523"/>
                <wp:lineTo x="21481" y="0"/>
                <wp:lineTo x="0" y="0"/>
              </wp:wrapPolygon>
            </wp:wrapTight>
            <wp:docPr id="2" name="图片 2" descr="2024-09-27 13:54:05.66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4-09-27 13:54:05.665000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8570" cy="3364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</w:rPr>
        <w:drawing>
          <wp:anchor distT="0" distB="0" distL="114300" distR="114300" simplePos="0" relativeHeight="251660288" behindDoc="1" locked="0" layoutInCell="1" allowOverlap="1" wp14:anchorId="512B2A59" wp14:editId="74461F42">
            <wp:simplePos x="0" y="0"/>
            <wp:positionH relativeFrom="column">
              <wp:posOffset>2741295</wp:posOffset>
            </wp:positionH>
            <wp:positionV relativeFrom="paragraph">
              <wp:posOffset>25400</wp:posOffset>
            </wp:positionV>
            <wp:extent cx="2528570" cy="3527425"/>
            <wp:effectExtent l="0" t="0" r="5080" b="0"/>
            <wp:wrapTight wrapText="bothSides">
              <wp:wrapPolygon edited="0">
                <wp:start x="0" y="0"/>
                <wp:lineTo x="0" y="21464"/>
                <wp:lineTo x="21481" y="21464"/>
                <wp:lineTo x="21481" y="0"/>
                <wp:lineTo x="0" y="0"/>
              </wp:wrapPolygon>
            </wp:wrapTight>
            <wp:docPr id="172852298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522986" name="图片 172852298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8570" cy="352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D4695">
        <w:rPr>
          <w:rFonts w:ascii="宋体" w:eastAsia="宋体" w:hAnsi="宋体"/>
          <w:noProof/>
        </w:rPr>
        <w:drawing>
          <wp:inline distT="0" distB="0" distL="0" distR="0" wp14:anchorId="3452F97C" wp14:editId="6678D64F">
            <wp:extent cx="2587625" cy="8858885"/>
            <wp:effectExtent l="0" t="0" r="3175" b="0"/>
            <wp:docPr id="4276958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885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F1827" w14:textId="08BC1BB2" w:rsidR="00CD4695" w:rsidRDefault="00CD4695" w:rsidP="00BE756A">
      <w:pPr>
        <w:spacing w:line="360" w:lineRule="auto"/>
        <w:rPr>
          <w:rFonts w:ascii="宋体" w:eastAsia="宋体" w:hAnsi="宋体" w:hint="eastAsia"/>
        </w:rPr>
      </w:pPr>
    </w:p>
    <w:p w14:paraId="6457204D" w14:textId="4791E695" w:rsidR="00CD4695" w:rsidRDefault="00CD4695" w:rsidP="00BE756A">
      <w:pPr>
        <w:spacing w:line="360" w:lineRule="auto"/>
        <w:rPr>
          <w:rFonts w:ascii="宋体" w:eastAsia="宋体" w:hAnsi="宋体" w:hint="eastAsia"/>
        </w:rPr>
      </w:pPr>
      <w:r w:rsidRPr="00CD4695">
        <w:rPr>
          <w:rFonts w:ascii="宋体" w:eastAsia="宋体" w:hAnsi="宋体"/>
          <w:noProof/>
        </w:rPr>
        <w:drawing>
          <wp:inline distT="0" distB="0" distL="0" distR="0" wp14:anchorId="6103EA48" wp14:editId="337F3942">
            <wp:extent cx="5274310" cy="3956050"/>
            <wp:effectExtent l="0" t="0" r="2540" b="6350"/>
            <wp:docPr id="9994874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D4783" w14:textId="07F3D314" w:rsidR="00CD4695" w:rsidRPr="00BE756A" w:rsidRDefault="00CD4695" w:rsidP="00BE756A">
      <w:pPr>
        <w:spacing w:line="360" w:lineRule="auto"/>
        <w:rPr>
          <w:rFonts w:ascii="宋体" w:eastAsia="宋体" w:hAnsi="宋体" w:hint="eastAsia"/>
        </w:rPr>
      </w:pPr>
      <w:r>
        <w:rPr>
          <w:noProof/>
        </w:rPr>
        <w:drawing>
          <wp:inline distT="0" distB="0" distL="0" distR="0" wp14:anchorId="4CCB82C6" wp14:editId="73691E98">
            <wp:extent cx="5274310" cy="2890520"/>
            <wp:effectExtent l="0" t="0" r="2540" b="5080"/>
            <wp:docPr id="134675994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9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4695" w:rsidRPr="00BE756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64A6"/>
    <w:rsid w:val="001674FD"/>
    <w:rsid w:val="00233581"/>
    <w:rsid w:val="00337954"/>
    <w:rsid w:val="004E740F"/>
    <w:rsid w:val="00530DCC"/>
    <w:rsid w:val="005E55A8"/>
    <w:rsid w:val="00622305"/>
    <w:rsid w:val="0071203E"/>
    <w:rsid w:val="007F2CBA"/>
    <w:rsid w:val="00896AB3"/>
    <w:rsid w:val="008D0B46"/>
    <w:rsid w:val="00BB3FE7"/>
    <w:rsid w:val="00BE756A"/>
    <w:rsid w:val="00C134E3"/>
    <w:rsid w:val="00C321E1"/>
    <w:rsid w:val="00CD4695"/>
    <w:rsid w:val="00D3218D"/>
    <w:rsid w:val="00D364A6"/>
    <w:rsid w:val="00E66D5E"/>
    <w:rsid w:val="00F36EA7"/>
    <w:rsid w:val="00FA6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575F8B"/>
  <w15:chartTrackingRefBased/>
  <w15:docId w15:val="{34512010-BB38-467A-AEA9-397B50FCD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3</Pages>
  <Words>114</Words>
  <Characters>655</Characters>
  <Application>Microsoft Office Word</Application>
  <DocSecurity>0</DocSecurity>
  <Lines>5</Lines>
  <Paragraphs>1</Paragraphs>
  <ScaleCrop>false</ScaleCrop>
  <Company/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luo jue</dc:creator>
  <cp:keywords/>
  <dc:description/>
  <cp:lastModifiedBy>luo jue</cp:lastModifiedBy>
  <cp:revision>8</cp:revision>
  <dcterms:created xsi:type="dcterms:W3CDTF">2024-10-01T02:08:00Z</dcterms:created>
  <dcterms:modified xsi:type="dcterms:W3CDTF">2024-10-08T02:39:00Z</dcterms:modified>
</cp:coreProperties>
</file>