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EC5B7" w14:textId="77777777" w:rsidR="007D2037" w:rsidRDefault="007D2037" w:rsidP="0099032E">
      <w:pPr>
        <w:ind w:firstLineChars="1300" w:firstLine="2860"/>
      </w:pPr>
    </w:p>
    <w:p w14:paraId="0FC4D5F7" w14:textId="77777777" w:rsidR="007D2037" w:rsidRDefault="007D2037" w:rsidP="0099032E">
      <w:pPr>
        <w:ind w:firstLineChars="1300" w:firstLine="2860"/>
      </w:pPr>
    </w:p>
    <w:p w14:paraId="3961458F" w14:textId="5463B287" w:rsidR="0099032E" w:rsidRDefault="0099032E" w:rsidP="0099032E">
      <w:pPr>
        <w:ind w:firstLineChars="1300" w:firstLine="2860"/>
        <w:rPr>
          <w:rFonts w:hint="eastAsia"/>
        </w:rPr>
      </w:pPr>
      <w:r>
        <w:rPr>
          <w:rFonts w:hint="eastAsia"/>
        </w:rPr>
        <w:t>2024肿瘤防治宣传总结</w:t>
      </w:r>
    </w:p>
    <w:p w14:paraId="1E807ACA" w14:textId="47316DFC" w:rsidR="0099032E" w:rsidRDefault="0099032E" w:rsidP="00832D52">
      <w:pPr>
        <w:ind w:firstLineChars="200" w:firstLine="440"/>
        <w:jc w:val="both"/>
        <w:rPr>
          <w:rFonts w:hint="eastAsia"/>
        </w:rPr>
      </w:pPr>
      <w:r>
        <w:rPr>
          <w:rFonts w:hint="eastAsia"/>
        </w:rPr>
        <w:t>为了落实中国抗癌协会</w:t>
      </w:r>
      <w:r w:rsidR="005D5034">
        <w:rPr>
          <w:rFonts w:hint="eastAsia"/>
        </w:rPr>
        <w:t>全国</w:t>
      </w:r>
      <w:r>
        <w:rPr>
          <w:rFonts w:hint="eastAsia"/>
        </w:rPr>
        <w:t>肿瘤防治宣传</w:t>
      </w:r>
      <w:r w:rsidR="005D5034">
        <w:rPr>
          <w:rFonts w:hint="eastAsia"/>
        </w:rPr>
        <w:t>周</w:t>
      </w:r>
      <w:r>
        <w:rPr>
          <w:rFonts w:hint="eastAsia"/>
        </w:rPr>
        <w:t>的工作部署，响应医院</w:t>
      </w:r>
      <w:r w:rsidR="00475787">
        <w:rPr>
          <w:rFonts w:hint="eastAsia"/>
        </w:rPr>
        <w:t>“</w:t>
      </w:r>
      <w:r>
        <w:rPr>
          <w:rFonts w:hint="eastAsia"/>
        </w:rPr>
        <w:t>下基层、</w:t>
      </w:r>
      <w:r w:rsidR="00A90F6B">
        <w:rPr>
          <w:rFonts w:hint="eastAsia"/>
        </w:rPr>
        <w:t>进</w:t>
      </w:r>
      <w:r>
        <w:rPr>
          <w:rFonts w:hint="eastAsia"/>
        </w:rPr>
        <w:t>社区</w:t>
      </w:r>
      <w:r w:rsidR="00475787">
        <w:rPr>
          <w:rFonts w:hint="eastAsia"/>
        </w:rPr>
        <w:t>”</w:t>
      </w:r>
      <w:r>
        <w:rPr>
          <w:rFonts w:hint="eastAsia"/>
        </w:rPr>
        <w:t>的活动号召，</w:t>
      </w:r>
      <w:r w:rsidR="00A90F6B">
        <w:rPr>
          <w:rFonts w:hint="eastAsia"/>
        </w:rPr>
        <w:t>湖北省中医院</w:t>
      </w:r>
      <w:r>
        <w:rPr>
          <w:rFonts w:hint="eastAsia"/>
        </w:rPr>
        <w:t>泌尿外科郭凡副主任医师（</w:t>
      </w:r>
      <w:bookmarkStart w:id="0" w:name="_Hlk164593661"/>
      <w:r>
        <w:rPr>
          <w:rFonts w:hint="eastAsia"/>
        </w:rPr>
        <w:t>中国抗癌协会中西整合肾癌专业委员会副主任委</w:t>
      </w:r>
      <w:bookmarkEnd w:id="0"/>
      <w:r>
        <w:rPr>
          <w:rFonts w:hint="eastAsia"/>
        </w:rPr>
        <w:t>员）团队联合肿瘤科李成银副主任医师（</w:t>
      </w:r>
      <w:r w:rsidRPr="0099032E">
        <w:rPr>
          <w:rFonts w:hint="eastAsia"/>
        </w:rPr>
        <w:t>中国抗癌协会中西整合肾癌专业委员会</w:t>
      </w:r>
      <w:r>
        <w:rPr>
          <w:rFonts w:hint="eastAsia"/>
        </w:rPr>
        <w:t>常务委员）团队</w:t>
      </w:r>
      <w:r>
        <w:rPr>
          <w:rFonts w:hint="eastAsia"/>
        </w:rPr>
        <w:t>组成爱心义诊活动小组，积极投入到服务百姓健康义诊</w:t>
      </w:r>
      <w:r w:rsidR="00A90F6B">
        <w:rPr>
          <w:rFonts w:hint="eastAsia"/>
        </w:rPr>
        <w:t>活动。</w:t>
      </w:r>
    </w:p>
    <w:p w14:paraId="3094809A" w14:textId="2508B057" w:rsidR="0015118A" w:rsidRDefault="00A0580D" w:rsidP="00832D52">
      <w:pPr>
        <w:ind w:firstLineChars="200" w:firstLine="440"/>
        <w:jc w:val="both"/>
      </w:pPr>
      <w:r>
        <w:rPr>
          <w:rFonts w:hint="eastAsia"/>
        </w:rPr>
        <w:t>义诊于</w:t>
      </w:r>
      <w:r w:rsidR="00A90F6B">
        <w:rPr>
          <w:rFonts w:hint="eastAsia"/>
        </w:rPr>
        <w:t>2024年4月19日上午</w:t>
      </w:r>
      <w:r w:rsidR="00475787">
        <w:rPr>
          <w:rFonts w:hint="eastAsia"/>
        </w:rPr>
        <w:t>9时在武汉市武昌区尚隆路社区居委会干群活动中心准时开始</w:t>
      </w:r>
      <w:r w:rsidR="0099032E">
        <w:rPr>
          <w:rFonts w:hint="eastAsia"/>
        </w:rPr>
        <w:t>。义诊</w:t>
      </w:r>
      <w:r w:rsidR="00C50393">
        <w:rPr>
          <w:rFonts w:hint="eastAsia"/>
        </w:rPr>
        <w:t>内容</w:t>
      </w:r>
      <w:r w:rsidR="00B0330B">
        <w:rPr>
          <w:rFonts w:hint="eastAsia"/>
        </w:rPr>
        <w:t>包括肿瘤</w:t>
      </w:r>
      <w:r w:rsidR="0099032E">
        <w:rPr>
          <w:rFonts w:hint="eastAsia"/>
        </w:rPr>
        <w:t>的初步筛查、诊断和治疗建议，医学常识和健康知识</w:t>
      </w:r>
      <w:r w:rsidR="00E9432D">
        <w:rPr>
          <w:rFonts w:hint="eastAsia"/>
        </w:rPr>
        <w:t>的普及</w:t>
      </w:r>
      <w:r w:rsidR="0099032E">
        <w:rPr>
          <w:rFonts w:hint="eastAsia"/>
        </w:rPr>
        <w:t>，倡导健康生活方式和弘扬中医药在防病治病中的优势</w:t>
      </w:r>
      <w:r w:rsidR="003132EC">
        <w:rPr>
          <w:rFonts w:hint="eastAsia"/>
        </w:rPr>
        <w:t>。</w:t>
      </w:r>
      <w:r w:rsidR="0099032E">
        <w:rPr>
          <w:rFonts w:hint="eastAsia"/>
        </w:rPr>
        <w:t>截止中午</w:t>
      </w:r>
      <w:r w:rsidR="0099032E">
        <w:t>1</w:t>
      </w:r>
      <w:r w:rsidR="00475787">
        <w:rPr>
          <w:rFonts w:hint="eastAsia"/>
        </w:rPr>
        <w:t>1</w:t>
      </w:r>
      <w:r w:rsidR="0099032E">
        <w:t>点</w:t>
      </w:r>
      <w:r w:rsidR="00475787">
        <w:rPr>
          <w:rFonts w:hint="eastAsia"/>
        </w:rPr>
        <w:t>30分</w:t>
      </w:r>
      <w:r w:rsidR="0099032E">
        <w:t>共义诊患者</w:t>
      </w:r>
      <w:r w:rsidR="00475787">
        <w:rPr>
          <w:rFonts w:hint="eastAsia"/>
        </w:rPr>
        <w:t>40</w:t>
      </w:r>
      <w:r w:rsidR="0099032E">
        <w:t>人次，</w:t>
      </w:r>
      <w:r w:rsidR="004B266E">
        <w:rPr>
          <w:rFonts w:hint="eastAsia"/>
        </w:rPr>
        <w:t>提供健康咨询26人次，</w:t>
      </w:r>
      <w:r w:rsidR="0099032E">
        <w:t>发放各类健康教育资料共计</w:t>
      </w:r>
      <w:r w:rsidR="00475787">
        <w:rPr>
          <w:rFonts w:hint="eastAsia"/>
        </w:rPr>
        <w:t>60</w:t>
      </w:r>
      <w:r w:rsidR="0099032E">
        <w:t>余份</w:t>
      </w:r>
      <w:r w:rsidR="003D6361">
        <w:rPr>
          <w:rFonts w:hint="eastAsia"/>
        </w:rPr>
        <w:t>，受到了参加</w:t>
      </w:r>
      <w:r w:rsidR="005D6D1A">
        <w:rPr>
          <w:rFonts w:hint="eastAsia"/>
        </w:rPr>
        <w:t>到场</w:t>
      </w:r>
      <w:r w:rsidR="003D6361">
        <w:rPr>
          <w:rFonts w:hint="eastAsia"/>
        </w:rPr>
        <w:t>群众的一致好评。</w:t>
      </w:r>
    </w:p>
    <w:p w14:paraId="39226151" w14:textId="10D8E787" w:rsidR="00236482" w:rsidRDefault="003161BD" w:rsidP="00832D52">
      <w:pPr>
        <w:ind w:firstLineChars="200" w:firstLine="440"/>
        <w:jc w:val="both"/>
      </w:pPr>
      <w:r>
        <w:rPr>
          <w:noProof/>
        </w:rPr>
        <w:drawing>
          <wp:inline distT="0" distB="0" distL="0" distR="0" wp14:anchorId="62647E5B" wp14:editId="570F6DC4">
            <wp:extent cx="1622425" cy="2163298"/>
            <wp:effectExtent l="0" t="0" r="0" b="8890"/>
            <wp:docPr id="307638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56" cy="21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3BD">
        <w:rPr>
          <w:noProof/>
        </w:rPr>
        <w:drawing>
          <wp:inline distT="0" distB="0" distL="0" distR="0" wp14:anchorId="3EE494D2" wp14:editId="0299661A">
            <wp:extent cx="2589530" cy="2161379"/>
            <wp:effectExtent l="0" t="0" r="1270" b="0"/>
            <wp:docPr id="1916543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15" cy="21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D33B" w14:textId="165F21BC" w:rsidR="001B5556" w:rsidRDefault="001B5556" w:rsidP="00832D52">
      <w:pPr>
        <w:ind w:firstLineChars="200" w:firstLine="440"/>
        <w:jc w:val="both"/>
      </w:pPr>
      <w:r>
        <w:rPr>
          <w:noProof/>
        </w:rPr>
        <w:drawing>
          <wp:inline distT="0" distB="0" distL="0" distR="0" wp14:anchorId="42AA933C" wp14:editId="0F3E012B">
            <wp:extent cx="1926012" cy="1444625"/>
            <wp:effectExtent l="0" t="0" r="0" b="3175"/>
            <wp:docPr id="3944186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83" cy="145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7A203" wp14:editId="122ACE6E">
            <wp:extent cx="1929854" cy="1447507"/>
            <wp:effectExtent l="0" t="0" r="0" b="635"/>
            <wp:docPr id="13325656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74" cy="145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98ED9" w14:textId="21455921" w:rsidR="00550920" w:rsidRDefault="00550920" w:rsidP="00832D52">
      <w:pPr>
        <w:ind w:firstLineChars="200" w:firstLine="440"/>
        <w:jc w:val="both"/>
      </w:pPr>
      <w:r>
        <w:rPr>
          <w:noProof/>
        </w:rPr>
        <w:lastRenderedPageBreak/>
        <w:drawing>
          <wp:inline distT="0" distB="0" distL="0" distR="0" wp14:anchorId="7072D45C" wp14:editId="6E06C089">
            <wp:extent cx="1702065" cy="2269490"/>
            <wp:effectExtent l="0" t="0" r="0" b="0"/>
            <wp:docPr id="8368232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1415" cy="22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E64F3" wp14:editId="27406F9E">
            <wp:extent cx="1696879" cy="2262575"/>
            <wp:effectExtent l="0" t="0" r="0" b="4445"/>
            <wp:docPr id="2350089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85" cy="22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6B7">
        <w:rPr>
          <w:noProof/>
        </w:rPr>
        <w:drawing>
          <wp:inline distT="0" distB="0" distL="0" distR="0" wp14:anchorId="5BFAD251" wp14:editId="2434A431">
            <wp:extent cx="1723909" cy="2298615"/>
            <wp:effectExtent l="0" t="0" r="0" b="6985"/>
            <wp:docPr id="7513729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38" cy="231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408">
        <w:rPr>
          <w:noProof/>
        </w:rPr>
        <w:drawing>
          <wp:inline distT="0" distB="0" distL="0" distR="0" wp14:anchorId="2B46F999" wp14:editId="61CE0E5B">
            <wp:extent cx="3094318" cy="2320925"/>
            <wp:effectExtent l="0" t="0" r="0" b="3175"/>
            <wp:docPr id="12471380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45" cy="232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9137" w14:textId="77777777" w:rsidR="00020408" w:rsidRDefault="00020408" w:rsidP="00832D52">
      <w:pPr>
        <w:ind w:firstLineChars="200" w:firstLine="440"/>
        <w:jc w:val="both"/>
      </w:pPr>
    </w:p>
    <w:p w14:paraId="180DBB10" w14:textId="6D642139" w:rsidR="00020408" w:rsidRDefault="00020BD7" w:rsidP="00832D52">
      <w:pPr>
        <w:ind w:firstLineChars="200" w:firstLine="440"/>
        <w:jc w:val="both"/>
      </w:pPr>
      <w:r>
        <w:rPr>
          <w:noProof/>
        </w:rPr>
        <w:drawing>
          <wp:inline distT="0" distB="0" distL="0" distR="0" wp14:anchorId="29DE0352" wp14:editId="56AA1866">
            <wp:extent cx="2687373" cy="2015691"/>
            <wp:effectExtent l="0" t="0" r="0" b="3810"/>
            <wp:docPr id="5628596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11" cy="20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296F7" w14:textId="0059E04A" w:rsidR="00BC1338" w:rsidRDefault="00BC1338" w:rsidP="00832D52">
      <w:pPr>
        <w:ind w:firstLineChars="200" w:firstLine="440"/>
        <w:jc w:val="both"/>
      </w:pPr>
      <w:r>
        <w:rPr>
          <w:noProof/>
        </w:rPr>
        <w:lastRenderedPageBreak/>
        <w:drawing>
          <wp:inline distT="0" distB="0" distL="0" distR="0" wp14:anchorId="5BC7D660" wp14:editId="39A75E18">
            <wp:extent cx="2620223" cy="1965325"/>
            <wp:effectExtent l="0" t="0" r="8890" b="0"/>
            <wp:docPr id="6348352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51" cy="198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AC52" w14:textId="1234C5E0" w:rsidR="00082843" w:rsidRDefault="00082843" w:rsidP="00832D52">
      <w:pPr>
        <w:ind w:firstLineChars="200" w:firstLine="440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02894D82" wp14:editId="26372BC8">
            <wp:extent cx="2624456" cy="1968500"/>
            <wp:effectExtent l="0" t="0" r="4445" b="0"/>
            <wp:docPr id="13311355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10" cy="19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8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18A"/>
    <w:rsid w:val="00020408"/>
    <w:rsid w:val="00020BD7"/>
    <w:rsid w:val="00082843"/>
    <w:rsid w:val="000A29B4"/>
    <w:rsid w:val="0015118A"/>
    <w:rsid w:val="00152024"/>
    <w:rsid w:val="00160311"/>
    <w:rsid w:val="001B5556"/>
    <w:rsid w:val="00236482"/>
    <w:rsid w:val="003132EC"/>
    <w:rsid w:val="003161BD"/>
    <w:rsid w:val="003D6361"/>
    <w:rsid w:val="00475787"/>
    <w:rsid w:val="004B266E"/>
    <w:rsid w:val="00550920"/>
    <w:rsid w:val="005D5034"/>
    <w:rsid w:val="005D6D1A"/>
    <w:rsid w:val="006F3209"/>
    <w:rsid w:val="007D2037"/>
    <w:rsid w:val="00832D52"/>
    <w:rsid w:val="0086223C"/>
    <w:rsid w:val="0099032E"/>
    <w:rsid w:val="009F33BD"/>
    <w:rsid w:val="00A016B7"/>
    <w:rsid w:val="00A0580D"/>
    <w:rsid w:val="00A90F6B"/>
    <w:rsid w:val="00AE63B3"/>
    <w:rsid w:val="00B0330B"/>
    <w:rsid w:val="00BC1338"/>
    <w:rsid w:val="00C50393"/>
    <w:rsid w:val="00E9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C0FE7"/>
  <w15:chartTrackingRefBased/>
  <w15:docId w15:val="{490E0072-A29C-4A2E-8190-E33079001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5118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1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11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118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118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118A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118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118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118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5118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511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511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5118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5118A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5118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5118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5118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5118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5118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511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118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511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511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511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5118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5118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511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5118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511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KWOK</dc:creator>
  <cp:keywords/>
  <dc:description/>
  <cp:lastModifiedBy>ANDY KWOK</cp:lastModifiedBy>
  <cp:revision>39</cp:revision>
  <dcterms:created xsi:type="dcterms:W3CDTF">2024-04-21T03:57:00Z</dcterms:created>
  <dcterms:modified xsi:type="dcterms:W3CDTF">2024-04-21T04:27:00Z</dcterms:modified>
</cp:coreProperties>
</file>